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8ACFEE" w14:textId="31256821" w:rsidR="002E4547" w:rsidRPr="00E747D3" w:rsidRDefault="002E4547" w:rsidP="00E747D3">
      <w:pPr>
        <w:pStyle w:val="2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2E4547">
        <w:rPr>
          <w:color w:val="000000"/>
          <w:sz w:val="28"/>
          <w:szCs w:val="28"/>
        </w:rPr>
        <w:t>Назва предмета закупівлі:</w:t>
      </w:r>
      <w:r w:rsidR="00690F45">
        <w:rPr>
          <w:color w:val="000000"/>
          <w:sz w:val="28"/>
          <w:szCs w:val="28"/>
        </w:rPr>
        <w:t xml:space="preserve"> </w:t>
      </w:r>
      <w:r w:rsidR="00B410AD" w:rsidRPr="00B410AD">
        <w:rPr>
          <w:b w:val="0"/>
          <w:bCs w:val="0"/>
          <w:color w:val="000000"/>
          <w:sz w:val="28"/>
          <w:szCs w:val="28"/>
        </w:rPr>
        <w:t>Пально-мастильні матеріали (талони): Бензин А-95 (Євро5)</w:t>
      </w:r>
      <w:r w:rsidR="00B410AD">
        <w:rPr>
          <w:rFonts w:ascii="Arial" w:hAnsi="Arial" w:cs="Arial"/>
          <w:color w:val="333333"/>
          <w:sz w:val="27"/>
          <w:szCs w:val="27"/>
        </w:rPr>
        <w:t xml:space="preserve"> </w:t>
      </w:r>
      <w:r w:rsidRPr="00352A8E">
        <w:rPr>
          <w:b w:val="0"/>
          <w:bCs w:val="0"/>
          <w:color w:val="000000"/>
          <w:sz w:val="28"/>
          <w:szCs w:val="28"/>
        </w:rPr>
        <w:t xml:space="preserve">(код ДК </w:t>
      </w:r>
      <w:r w:rsidR="00112256" w:rsidRPr="00352A8E">
        <w:rPr>
          <w:b w:val="0"/>
          <w:bCs w:val="0"/>
          <w:color w:val="000000"/>
          <w:sz w:val="28"/>
          <w:szCs w:val="28"/>
        </w:rPr>
        <w:t>021</w:t>
      </w:r>
      <w:r w:rsidR="00352A8E">
        <w:rPr>
          <w:b w:val="0"/>
          <w:bCs w:val="0"/>
          <w:color w:val="000000"/>
          <w:sz w:val="28"/>
          <w:szCs w:val="28"/>
        </w:rPr>
        <w:t>:</w:t>
      </w:r>
      <w:r w:rsidR="00112256" w:rsidRPr="00352A8E">
        <w:rPr>
          <w:b w:val="0"/>
          <w:bCs w:val="0"/>
          <w:color w:val="000000"/>
          <w:sz w:val="28"/>
          <w:szCs w:val="28"/>
        </w:rPr>
        <w:t>2015</w:t>
      </w:r>
      <w:r w:rsidR="00352A8E">
        <w:rPr>
          <w:b w:val="0"/>
          <w:bCs w:val="0"/>
          <w:color w:val="000000"/>
          <w:sz w:val="28"/>
          <w:szCs w:val="28"/>
        </w:rPr>
        <w:t xml:space="preserve"> </w:t>
      </w:r>
      <w:r w:rsidR="00112256" w:rsidRPr="00352A8E">
        <w:rPr>
          <w:b w:val="0"/>
          <w:bCs w:val="0"/>
          <w:color w:val="000000"/>
          <w:sz w:val="28"/>
          <w:szCs w:val="28"/>
        </w:rPr>
        <w:t>09130000-9 Нафта і дистиляти</w:t>
      </w:r>
      <w:r w:rsidR="00352A8E">
        <w:rPr>
          <w:b w:val="0"/>
          <w:bCs w:val="0"/>
          <w:color w:val="000000"/>
          <w:sz w:val="28"/>
          <w:szCs w:val="28"/>
        </w:rPr>
        <w:t>)</w:t>
      </w:r>
      <w:r w:rsidRPr="00352A8E">
        <w:rPr>
          <w:b w:val="0"/>
          <w:bCs w:val="0"/>
          <w:color w:val="000000"/>
          <w:sz w:val="28"/>
          <w:szCs w:val="28"/>
        </w:rPr>
        <w:t>.</w:t>
      </w:r>
    </w:p>
    <w:p w14:paraId="0611FF25" w14:textId="0C5C712B" w:rsidR="00352A8E" w:rsidRPr="00272395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352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особливостям</w:t>
      </w:r>
      <w:r w:rsidR="00773F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73F4E" w:rsidRPr="0027239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73F4E" w:rsidRPr="002723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72395" w:rsidRPr="00272395">
        <w:rPr>
          <w:rFonts w:ascii="Times New Roman" w:eastAsia="Times New Roman" w:hAnsi="Times New Roman" w:cs="Times New Roman"/>
          <w:sz w:val="28"/>
          <w:szCs w:val="28"/>
          <w:lang w:eastAsia="uk-UA"/>
        </w:rPr>
        <w:t>UA-2023-11-09-010924-a</w:t>
      </w:r>
      <w:r w:rsidR="00272395" w:rsidRPr="00272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C7A2002" w14:textId="77777777" w:rsidR="00E747D3" w:rsidRDefault="002E4547" w:rsidP="00773F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DC55FCE" w14:textId="7CF3A9A8" w:rsidR="00773F4E" w:rsidRDefault="00E747D3" w:rsidP="00E747D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ехнічні та якісні х</w:t>
      </w:r>
      <w:bookmarkStart w:id="0" w:name="_GoBack"/>
      <w:bookmarkEnd w:id="0"/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арактеристики предмета закупівлі визначено з урахуванням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112256" w:rsidRPr="00E862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придбанні бензину для службового автомобілю у зв’язку із продовженням роботи Другого апеляційного адміністративного суду в умовах дії воєнного стану в Україні та гострою службовою необхідністю (відрядження голови суду, термінове перевезення документів</w:t>
      </w:r>
      <w:r w:rsidR="00E862B1" w:rsidRPr="00E862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24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тому числі відправлення поштою </w:t>
      </w:r>
      <w:r w:rsidR="00112256" w:rsidRPr="00E862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862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2AC07D8E" w14:textId="1CEB9246" w:rsidR="00D27A2E" w:rsidRDefault="00D27A2E" w:rsidP="00E747D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7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Посилання на конкретну марку бензину (А-95), обумовлено вимогами Інструкції з експлуатації Toyota </w:t>
      </w:r>
      <w:proofErr w:type="spellStart"/>
      <w:r w:rsidRPr="00D27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Camry</w:t>
      </w:r>
      <w:proofErr w:type="spellEnd"/>
      <w:r w:rsidRPr="00D27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метою забезпечення оптимальної продуктивності двигуна службового автомобілю, що перебуває на балансі Замовника.</w:t>
      </w:r>
    </w:p>
    <w:p w14:paraId="7AAC5C7D" w14:textId="54B8BA06" w:rsidR="00773F4E" w:rsidRPr="00773F4E" w:rsidRDefault="00753949" w:rsidP="00773F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оптимального співвідношення ціни та якості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62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бензин  А-95 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повинен 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відповідати</w:t>
      </w:r>
      <w:r w:rsidR="00773F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3F4E" w:rsidRPr="00773F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927, ДСТУ 7687:2015 «Бензини автомобільні Євро. Технічні умови».</w:t>
      </w:r>
    </w:p>
    <w:p w14:paraId="43369D78" w14:textId="77777777" w:rsidR="00E747D3" w:rsidRDefault="002E4547" w:rsidP="00773F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5D3C506" w14:textId="22B635B1" w:rsidR="00A90669" w:rsidRDefault="00E747D3" w:rsidP="00E747D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90669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0E2F000" w14:textId="7E1C3C44" w:rsidR="004E2CED" w:rsidRDefault="00877A99" w:rsidP="00690F4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7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потреби </w:t>
      </w:r>
      <w:r w:rsidR="00D24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придбанні бензину А-95 у кількості </w:t>
      </w:r>
      <w:r w:rsidR="00912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2300</w:t>
      </w:r>
      <w:r w:rsidR="00D24E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літрів </w:t>
      </w:r>
      <w:r w:rsidRPr="00877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на підставі аналізу фактичного використання пального для забезпечення діяльності Другого апеляційного адміністративного суду у минулих періодах та з урахуванням запланованих поточних завдань.</w:t>
      </w:r>
    </w:p>
    <w:p w14:paraId="73479295" w14:textId="64E619C8" w:rsidR="00B65355" w:rsidRDefault="004E2CED" w:rsidP="00F75D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</w:t>
      </w:r>
      <w:r w:rsidRPr="004E2C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 вартість закупівлі</w:t>
      </w:r>
      <w:r w:rsidR="00690F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1AA3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в мережі Інтернет</w:t>
      </w:r>
      <w:r w:rsid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31AD4" w:rsidRP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</w:t>
      </w:r>
      <w:r w:rsidR="00A31AD4" w:rsidRPr="00F75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моніторинг </w:t>
      </w:r>
      <w:r w:rsid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регіональних цін на пальне</w:t>
      </w:r>
      <w:r w:rsidR="00A31AD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A31AD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 державних закупівель «</w:t>
      </w:r>
      <w:proofErr w:type="spellStart"/>
      <w:r w:rsidR="00A31AD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="00A31AD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653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75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із зазначеного вище очікувана вартість закупів</w:t>
      </w:r>
      <w:r w:rsidR="00910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F75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910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становить </w:t>
      </w:r>
      <w:r w:rsidR="00912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129900,00</w:t>
      </w:r>
      <w:r w:rsidR="00A31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106DA" w:rsidRPr="004E2C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грн. </w:t>
      </w:r>
      <w:r w:rsidR="00A31AD4" w:rsidRP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912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 двадцять дев’ять</w:t>
      </w:r>
      <w:r w:rsid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тисяч </w:t>
      </w:r>
      <w:r w:rsidR="00912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дев’ятсот</w:t>
      </w:r>
      <w:r w:rsid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1AD4" w:rsidRP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</w:t>
      </w:r>
      <w:r w:rsidR="00912C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A31AD4" w:rsidRPr="00A31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копійок).</w:t>
      </w:r>
      <w:r w:rsidR="00910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75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1A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893347C" w14:textId="236C886D" w:rsidR="00811AA3" w:rsidRPr="002E4547" w:rsidRDefault="00B65228" w:rsidP="00690F4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672FE31" w14:textId="41F9D5FD" w:rsidR="002E4547" w:rsidRP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0CEAB3" w14:textId="77777777" w:rsidR="00A66172" w:rsidRPr="002E4547" w:rsidRDefault="00A66172">
      <w:pPr>
        <w:rPr>
          <w:rFonts w:ascii="Times New Roman" w:hAnsi="Times New Roman" w:cs="Times New Roman"/>
        </w:rPr>
      </w:pPr>
    </w:p>
    <w:sectPr w:rsidR="00A66172" w:rsidRPr="002E4547" w:rsidSect="009D46EE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FC"/>
    <w:rsid w:val="00076BC2"/>
    <w:rsid w:val="000E66A4"/>
    <w:rsid w:val="00112256"/>
    <w:rsid w:val="001608FC"/>
    <w:rsid w:val="001B5210"/>
    <w:rsid w:val="00236800"/>
    <w:rsid w:val="00236C9B"/>
    <w:rsid w:val="00272395"/>
    <w:rsid w:val="00292B2B"/>
    <w:rsid w:val="002D39C4"/>
    <w:rsid w:val="002E4547"/>
    <w:rsid w:val="00320FE5"/>
    <w:rsid w:val="00352A8E"/>
    <w:rsid w:val="003546C5"/>
    <w:rsid w:val="004929FE"/>
    <w:rsid w:val="004E2CED"/>
    <w:rsid w:val="005C2BF9"/>
    <w:rsid w:val="005C37FC"/>
    <w:rsid w:val="00690F45"/>
    <w:rsid w:val="006D5182"/>
    <w:rsid w:val="00753949"/>
    <w:rsid w:val="00773F4E"/>
    <w:rsid w:val="00811AA3"/>
    <w:rsid w:val="00866E6D"/>
    <w:rsid w:val="00877A99"/>
    <w:rsid w:val="009106DA"/>
    <w:rsid w:val="00912CD6"/>
    <w:rsid w:val="00935846"/>
    <w:rsid w:val="00942FFE"/>
    <w:rsid w:val="009D46EE"/>
    <w:rsid w:val="00A31AD4"/>
    <w:rsid w:val="00A66172"/>
    <w:rsid w:val="00A90669"/>
    <w:rsid w:val="00AC0662"/>
    <w:rsid w:val="00B3131F"/>
    <w:rsid w:val="00B410AD"/>
    <w:rsid w:val="00B65228"/>
    <w:rsid w:val="00B65355"/>
    <w:rsid w:val="00BF4929"/>
    <w:rsid w:val="00C770FB"/>
    <w:rsid w:val="00D24E3E"/>
    <w:rsid w:val="00D27A2E"/>
    <w:rsid w:val="00D463E3"/>
    <w:rsid w:val="00D82C65"/>
    <w:rsid w:val="00DC09EC"/>
    <w:rsid w:val="00E747D3"/>
    <w:rsid w:val="00E862B1"/>
    <w:rsid w:val="00F75DEA"/>
    <w:rsid w:val="00FA0CE7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qacpvname">
    <w:name w:val="qa_cpv_name"/>
    <w:basedOn w:val="a0"/>
    <w:rsid w:val="00112256"/>
  </w:style>
  <w:style w:type="paragraph" w:styleId="a6">
    <w:name w:val="No Spacing"/>
    <w:link w:val="a7"/>
    <w:uiPriority w:val="1"/>
    <w:qFormat/>
    <w:rsid w:val="00E86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E86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3</cp:revision>
  <dcterms:created xsi:type="dcterms:W3CDTF">2023-11-09T11:12:00Z</dcterms:created>
  <dcterms:modified xsi:type="dcterms:W3CDTF">2023-11-09T13:03:00Z</dcterms:modified>
</cp:coreProperties>
</file>